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5" w:rsidRDefault="00FB010F" w:rsidP="00175513">
      <w:pPr>
        <w:pStyle w:val="Title"/>
        <w:jc w:val="center"/>
      </w:pPr>
      <w:r>
        <w:t>Lesson 4 Exercise</w:t>
      </w:r>
      <w:r w:rsidR="00175513">
        <w:t>s</w:t>
      </w:r>
    </w:p>
    <w:p w:rsidR="00FB010F" w:rsidRDefault="00FB010F" w:rsidP="00FB010F">
      <w:pPr>
        <w:pStyle w:val="Heading1"/>
      </w:pPr>
      <w:r>
        <w:t>Section 1</w:t>
      </w:r>
    </w:p>
    <w:p w:rsidR="00FB010F" w:rsidRDefault="00FB010F" w:rsidP="00FB010F">
      <w:pPr>
        <w:pStyle w:val="Heading2"/>
      </w:pPr>
      <w:r>
        <w:t>Activity</w:t>
      </w:r>
    </w:p>
    <w:p w:rsidR="00FB010F" w:rsidRDefault="00CA70DC" w:rsidP="00FB010F">
      <w:r>
        <w:t>Define the key terms used in the Lesson 4 Section 1 video.</w:t>
      </w:r>
    </w:p>
    <w:p w:rsidR="00FB010F" w:rsidRDefault="00DC2A2F" w:rsidP="00DC2A2F">
      <w:pPr>
        <w:pStyle w:val="Heading2"/>
      </w:pPr>
      <w:r>
        <w:t>Instruction</w:t>
      </w:r>
    </w:p>
    <w:p w:rsidR="00CA70DC" w:rsidRDefault="00CA70DC" w:rsidP="00DC2A2F">
      <w:pPr>
        <w:pStyle w:val="ListParagraph"/>
        <w:numPr>
          <w:ilvl w:val="0"/>
          <w:numId w:val="2"/>
        </w:numPr>
      </w:pPr>
      <w:r>
        <w:t>Define the following key terms:</w:t>
      </w:r>
    </w:p>
    <w:tbl>
      <w:tblPr>
        <w:tblStyle w:val="TableGrid"/>
        <w:tblW w:w="0" w:type="auto"/>
        <w:tblInd w:w="1080" w:type="dxa"/>
        <w:tblLook w:val="04A0"/>
      </w:tblPr>
      <w:tblGrid>
        <w:gridCol w:w="3078"/>
        <w:gridCol w:w="4698"/>
      </w:tblGrid>
      <w:tr w:rsidR="00CA70DC">
        <w:tc>
          <w:tcPr>
            <w:tcW w:w="3078" w:type="dxa"/>
          </w:tcPr>
          <w:p w:rsidR="00CA70DC" w:rsidRPr="00CA70DC" w:rsidRDefault="00CA70DC" w:rsidP="00CA70DC">
            <w:pPr>
              <w:pStyle w:val="ListParagraph"/>
              <w:ind w:left="0"/>
              <w:rPr>
                <w:b/>
              </w:rPr>
            </w:pPr>
            <w:r w:rsidRPr="00CA70DC">
              <w:rPr>
                <w:b/>
              </w:rPr>
              <w:t>Key Term</w:t>
            </w:r>
          </w:p>
        </w:tc>
        <w:tc>
          <w:tcPr>
            <w:tcW w:w="4698" w:type="dxa"/>
          </w:tcPr>
          <w:p w:rsidR="00CA70DC" w:rsidRPr="00CA70DC" w:rsidRDefault="00CA70DC" w:rsidP="00CA70DC">
            <w:pPr>
              <w:pStyle w:val="ListParagraph"/>
              <w:ind w:left="0"/>
              <w:rPr>
                <w:b/>
              </w:rPr>
            </w:pPr>
            <w:r w:rsidRPr="00CA70DC">
              <w:rPr>
                <w:b/>
              </w:rPr>
              <w:t>Definition</w:t>
            </w:r>
          </w:p>
        </w:tc>
      </w:tr>
      <w:tr w:rsidR="00CA70DC">
        <w:tc>
          <w:tcPr>
            <w:tcW w:w="3078" w:type="dxa"/>
          </w:tcPr>
          <w:p w:rsidR="00CA70DC" w:rsidRDefault="00CA70DC" w:rsidP="00CA70DC">
            <w:pPr>
              <w:pStyle w:val="ListParagraph"/>
              <w:ind w:left="0"/>
            </w:pPr>
            <w:r>
              <w:t>Sustainability</w:t>
            </w:r>
          </w:p>
        </w:tc>
        <w:tc>
          <w:tcPr>
            <w:tcW w:w="4698" w:type="dxa"/>
          </w:tcPr>
          <w:p w:rsidR="00CA70DC" w:rsidRDefault="00CA70DC" w:rsidP="00CA70DC">
            <w:pPr>
              <w:pStyle w:val="ListParagraph"/>
              <w:ind w:left="0"/>
            </w:pPr>
          </w:p>
        </w:tc>
      </w:tr>
      <w:tr w:rsidR="00CA70DC">
        <w:tc>
          <w:tcPr>
            <w:tcW w:w="3078" w:type="dxa"/>
          </w:tcPr>
          <w:p w:rsidR="00CA70DC" w:rsidRDefault="0033566E" w:rsidP="00CA70DC">
            <w:pPr>
              <w:pStyle w:val="ListParagraph"/>
              <w:ind w:left="0"/>
            </w:pPr>
            <w:r>
              <w:t>Life Cycle Assessment</w:t>
            </w:r>
          </w:p>
        </w:tc>
        <w:tc>
          <w:tcPr>
            <w:tcW w:w="4698" w:type="dxa"/>
          </w:tcPr>
          <w:p w:rsidR="00CA70DC" w:rsidRDefault="00CA70DC" w:rsidP="00CA70DC">
            <w:pPr>
              <w:pStyle w:val="ListParagraph"/>
              <w:ind w:left="0"/>
            </w:pPr>
          </w:p>
        </w:tc>
      </w:tr>
      <w:tr w:rsidR="00CA70DC">
        <w:tc>
          <w:tcPr>
            <w:tcW w:w="3078" w:type="dxa"/>
          </w:tcPr>
          <w:p w:rsidR="00CA70DC" w:rsidRDefault="0033566E" w:rsidP="00CA70DC">
            <w:pPr>
              <w:pStyle w:val="ListParagraph"/>
              <w:ind w:left="0"/>
            </w:pPr>
            <w:r>
              <w:t>Carbon footprint</w:t>
            </w:r>
          </w:p>
        </w:tc>
        <w:tc>
          <w:tcPr>
            <w:tcW w:w="4698" w:type="dxa"/>
          </w:tcPr>
          <w:p w:rsidR="00CA70DC" w:rsidRDefault="00CA70DC" w:rsidP="00CA70DC">
            <w:pPr>
              <w:pStyle w:val="ListParagraph"/>
              <w:ind w:left="0"/>
            </w:pPr>
          </w:p>
        </w:tc>
      </w:tr>
      <w:tr w:rsidR="00CA70DC">
        <w:tc>
          <w:tcPr>
            <w:tcW w:w="3078" w:type="dxa"/>
          </w:tcPr>
          <w:p w:rsidR="00CA70DC" w:rsidRDefault="0033566E" w:rsidP="00CA70DC">
            <w:pPr>
              <w:pStyle w:val="ListParagraph"/>
              <w:ind w:left="0"/>
            </w:pPr>
            <w:r>
              <w:t>Environmental Impact</w:t>
            </w:r>
          </w:p>
        </w:tc>
        <w:tc>
          <w:tcPr>
            <w:tcW w:w="4698" w:type="dxa"/>
          </w:tcPr>
          <w:p w:rsidR="00CA70DC" w:rsidRDefault="00CA70DC" w:rsidP="00CA70DC">
            <w:pPr>
              <w:pStyle w:val="ListParagraph"/>
              <w:ind w:left="0"/>
            </w:pPr>
          </w:p>
        </w:tc>
      </w:tr>
      <w:tr w:rsidR="00CA70DC">
        <w:tc>
          <w:tcPr>
            <w:tcW w:w="3078" w:type="dxa"/>
          </w:tcPr>
          <w:p w:rsidR="00CA70DC" w:rsidRDefault="008C304F" w:rsidP="00CA70DC">
            <w:pPr>
              <w:pStyle w:val="ListParagraph"/>
              <w:ind w:left="0"/>
            </w:pPr>
            <w:r>
              <w:t xml:space="preserve">SustainabilityXpress </w:t>
            </w:r>
          </w:p>
        </w:tc>
        <w:tc>
          <w:tcPr>
            <w:tcW w:w="4698" w:type="dxa"/>
          </w:tcPr>
          <w:p w:rsidR="00CA70DC" w:rsidRDefault="00CA70DC" w:rsidP="00CA70DC">
            <w:pPr>
              <w:pStyle w:val="ListParagraph"/>
              <w:ind w:left="0"/>
            </w:pPr>
          </w:p>
        </w:tc>
      </w:tr>
    </w:tbl>
    <w:p w:rsidR="00CA70DC" w:rsidRDefault="00CA70DC" w:rsidP="00CA70DC">
      <w:pPr>
        <w:pStyle w:val="ListParagraph"/>
        <w:ind w:left="1080"/>
      </w:pPr>
    </w:p>
    <w:p w:rsidR="00DC2A2F" w:rsidRDefault="00CD54B5" w:rsidP="00DC2A2F">
      <w:pPr>
        <w:pStyle w:val="ListParagraph"/>
        <w:numPr>
          <w:ilvl w:val="0"/>
          <w:numId w:val="2"/>
        </w:numPr>
      </w:pPr>
      <w:r>
        <w:t>For more</w:t>
      </w:r>
      <w:r w:rsidR="00CA70DC">
        <w:t xml:space="preserve"> information about </w:t>
      </w:r>
      <w:r>
        <w:t xml:space="preserve">these </w:t>
      </w:r>
      <w:r w:rsidR="00CA70DC">
        <w:t xml:space="preserve">key terms, visit: </w:t>
      </w:r>
      <w:hyperlink r:id="rId7" w:history="1">
        <w:r w:rsidR="001B296B" w:rsidRPr="00B10FB7">
          <w:rPr>
            <w:rStyle w:val="Hyperlink"/>
          </w:rPr>
          <w:t>http://www.solidworks.com/sustainability/</w:t>
        </w:r>
      </w:hyperlink>
    </w:p>
    <w:p w:rsidR="001B296B" w:rsidRDefault="001B296B" w:rsidP="001B296B">
      <w:pPr>
        <w:pStyle w:val="Heading1"/>
      </w:pPr>
      <w:r>
        <w:t>Section 2</w:t>
      </w:r>
    </w:p>
    <w:p w:rsidR="001B296B" w:rsidRDefault="001B296B" w:rsidP="001B296B">
      <w:pPr>
        <w:pStyle w:val="Heading2"/>
      </w:pPr>
      <w:r>
        <w:t>Activity</w:t>
      </w:r>
    </w:p>
    <w:p w:rsidR="001B296B" w:rsidRDefault="00CD54B5" w:rsidP="001B296B">
      <w:r>
        <w:t xml:space="preserve">Change the material of the L-Bracket.  Replace </w:t>
      </w:r>
      <w:r w:rsidR="00012356" w:rsidRPr="00CD54B5">
        <w:rPr>
          <w:i/>
        </w:rPr>
        <w:t>Alloy Steel (SS)</w:t>
      </w:r>
      <w:r w:rsidR="00012356">
        <w:t xml:space="preserve"> </w:t>
      </w:r>
      <w:r>
        <w:t>with a material that has</w:t>
      </w:r>
      <w:r w:rsidR="00012356">
        <w:t xml:space="preserve"> </w:t>
      </w:r>
      <w:r w:rsidR="00175513">
        <w:t xml:space="preserve">approximately the same </w:t>
      </w:r>
      <w:r w:rsidR="00012356">
        <w:t xml:space="preserve">mass density, </w:t>
      </w:r>
      <w:r w:rsidR="00175513">
        <w:t>a greater t</w:t>
      </w:r>
      <w:r w:rsidR="00012356">
        <w:t xml:space="preserve">ensile </w:t>
      </w:r>
      <w:r w:rsidR="00175513">
        <w:t>s</w:t>
      </w:r>
      <w:r w:rsidR="00012356">
        <w:t xml:space="preserve">trength, </w:t>
      </w:r>
      <w:r>
        <w:t xml:space="preserve">and greater sustainability </w:t>
      </w:r>
      <w:r w:rsidR="00175513">
        <w:t>than Alloy Steel (SS)</w:t>
      </w:r>
      <w:r w:rsidR="00012356">
        <w:t xml:space="preserve">. The </w:t>
      </w:r>
      <w:r w:rsidR="00175513">
        <w:t>material should be manufactured in Asia and used in North America.</w:t>
      </w:r>
      <w:r w:rsidR="00012356">
        <w:t xml:space="preserve"> </w:t>
      </w:r>
    </w:p>
    <w:p w:rsidR="00012356" w:rsidRDefault="00012356" w:rsidP="00012356">
      <w:pPr>
        <w:pStyle w:val="Heading2"/>
      </w:pPr>
      <w:r>
        <w:t>Instruction</w:t>
      </w:r>
    </w:p>
    <w:p w:rsidR="00012356" w:rsidRDefault="00012356" w:rsidP="00012356">
      <w:pPr>
        <w:pStyle w:val="ListParagraph"/>
        <w:numPr>
          <w:ilvl w:val="0"/>
          <w:numId w:val="3"/>
        </w:numPr>
      </w:pPr>
      <w:r>
        <w:t xml:space="preserve">Open </w:t>
      </w:r>
      <w:r w:rsidRPr="00C45373">
        <w:rPr>
          <w:i/>
        </w:rPr>
        <w:t>SustainabilityXpress</w:t>
      </w:r>
      <w:r w:rsidR="00CD54B5">
        <w:rPr>
          <w:i/>
        </w:rPr>
        <w:t>.</w:t>
      </w:r>
    </w:p>
    <w:p w:rsidR="00012356" w:rsidRDefault="00012356" w:rsidP="00012356">
      <w:pPr>
        <w:pStyle w:val="ListParagraph"/>
        <w:numPr>
          <w:ilvl w:val="0"/>
          <w:numId w:val="3"/>
        </w:numPr>
      </w:pPr>
      <w:r>
        <w:t xml:space="preserve">Select </w:t>
      </w:r>
      <w:r w:rsidR="00C45373">
        <w:t xml:space="preserve">the desired </w:t>
      </w:r>
      <w:r>
        <w:t>regions</w:t>
      </w:r>
      <w:r w:rsidR="00CD54B5">
        <w:t>.</w:t>
      </w:r>
    </w:p>
    <w:p w:rsidR="00012356" w:rsidRDefault="00012356" w:rsidP="00012356">
      <w:pPr>
        <w:pStyle w:val="ListParagraph"/>
        <w:numPr>
          <w:ilvl w:val="0"/>
          <w:numId w:val="3"/>
        </w:numPr>
      </w:pPr>
      <w:r>
        <w:t xml:space="preserve">Set </w:t>
      </w:r>
      <w:r w:rsidRPr="00CD54B5">
        <w:rPr>
          <w:i/>
        </w:rPr>
        <w:t>Alloy Steel (SS)</w:t>
      </w:r>
      <w:r>
        <w:t xml:space="preserve"> as</w:t>
      </w:r>
      <w:r w:rsidR="00532115">
        <w:t xml:space="preserve"> the</w:t>
      </w:r>
      <w:r>
        <w:t xml:space="preserve"> baseline</w:t>
      </w:r>
      <w:r w:rsidR="00CD54B5">
        <w:t>.</w:t>
      </w:r>
    </w:p>
    <w:p w:rsidR="00012356" w:rsidRDefault="00532115" w:rsidP="00012356">
      <w:pPr>
        <w:pStyle w:val="ListParagraph"/>
        <w:numPr>
          <w:ilvl w:val="0"/>
          <w:numId w:val="3"/>
        </w:numPr>
      </w:pPr>
      <w:r>
        <w:t>Click</w:t>
      </w:r>
      <w:r w:rsidR="00012356">
        <w:t xml:space="preserve"> </w:t>
      </w:r>
      <w:r w:rsidR="00012356" w:rsidRPr="00C45373">
        <w:rPr>
          <w:i/>
        </w:rPr>
        <w:t>Find Similar</w:t>
      </w:r>
      <w:r w:rsidR="00012356">
        <w:t xml:space="preserve"> to search for an appropriate material</w:t>
      </w:r>
      <w:r w:rsidR="00CD54B5">
        <w:t>.</w:t>
      </w:r>
    </w:p>
    <w:p w:rsidR="00012356" w:rsidRPr="00012356" w:rsidRDefault="00012356" w:rsidP="00012356">
      <w:pPr>
        <w:pStyle w:val="ListParagraph"/>
        <w:numPr>
          <w:ilvl w:val="0"/>
          <w:numId w:val="3"/>
        </w:numPr>
      </w:pPr>
      <w:r>
        <w:t xml:space="preserve">Replace the material using </w:t>
      </w:r>
      <w:r w:rsidRPr="00532115">
        <w:rPr>
          <w:i/>
        </w:rPr>
        <w:t>Set Material</w:t>
      </w:r>
      <w:r w:rsidR="00CD54B5">
        <w:t>.</w:t>
      </w:r>
    </w:p>
    <w:p w:rsidR="00012356" w:rsidRPr="00012356" w:rsidRDefault="00012356" w:rsidP="00012356"/>
    <w:sectPr w:rsidR="00012356" w:rsidRPr="00012356" w:rsidSect="00724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9C5" w:rsidRDefault="00F459C5" w:rsidP="004F6F5A">
      <w:pPr>
        <w:spacing w:after="0" w:line="240" w:lineRule="auto"/>
      </w:pPr>
      <w:r>
        <w:separator/>
      </w:r>
    </w:p>
  </w:endnote>
  <w:endnote w:type="continuationSeparator" w:id="0">
    <w:p w:rsidR="00F459C5" w:rsidRDefault="00F459C5" w:rsidP="004F6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F5A" w:rsidRDefault="004F6F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F5A" w:rsidRDefault="004F6F5A" w:rsidP="004F6F5A">
    <w:pPr>
      <w:pStyle w:val="Header"/>
    </w:pPr>
    <w:hyperlink r:id="rId1" w:history="1">
      <w:r w:rsidRPr="006F3B17">
        <w:rPr>
          <w:rStyle w:val="Hyperlink"/>
        </w:rPr>
        <w:t>www.SolidWorks.com/education</w:t>
      </w:r>
    </w:hyperlink>
    <w:r>
      <w:tab/>
    </w:r>
    <w:sdt>
      <w:sdtPr>
        <w:id w:val="565053097"/>
        <w:docPartObj>
          <w:docPartGallery w:val="Page Numbers (Top of Page)"/>
          <w:docPartUnique/>
        </w:docPartObj>
      </w:sdtPr>
      <w:sdtContent>
        <w:r>
          <w:tab/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1</w:t>
        </w:r>
        <w:r>
          <w:rPr>
            <w:b/>
            <w:sz w:val="24"/>
            <w:szCs w:val="24"/>
          </w:rPr>
          <w:fldChar w:fldCharType="end"/>
        </w:r>
      </w:sdtContent>
    </w:sdt>
  </w:p>
  <w:p w:rsidR="004F6F5A" w:rsidRDefault="004F6F5A" w:rsidP="004F6F5A">
    <w:pPr>
      <w:pStyle w:val="Footer"/>
    </w:pPr>
  </w:p>
  <w:p w:rsidR="004F6F5A" w:rsidRDefault="004F6F5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F5A" w:rsidRDefault="004F6F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9C5" w:rsidRDefault="00F459C5" w:rsidP="004F6F5A">
      <w:pPr>
        <w:spacing w:after="0" w:line="240" w:lineRule="auto"/>
      </w:pPr>
      <w:r>
        <w:separator/>
      </w:r>
    </w:p>
  </w:footnote>
  <w:footnote w:type="continuationSeparator" w:id="0">
    <w:p w:rsidR="00F459C5" w:rsidRDefault="00F459C5" w:rsidP="004F6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F5A" w:rsidRDefault="004F6F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F5A" w:rsidRDefault="004F6F5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F5A" w:rsidRDefault="004F6F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17C17"/>
    <w:multiLevelType w:val="hybridMultilevel"/>
    <w:tmpl w:val="96BE87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9B5718"/>
    <w:multiLevelType w:val="hybridMultilevel"/>
    <w:tmpl w:val="96BE87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022784"/>
    <w:multiLevelType w:val="hybridMultilevel"/>
    <w:tmpl w:val="7BD4D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010F"/>
    <w:rsid w:val="00012356"/>
    <w:rsid w:val="000473FD"/>
    <w:rsid w:val="00175513"/>
    <w:rsid w:val="001B296B"/>
    <w:rsid w:val="0033566E"/>
    <w:rsid w:val="003D07E5"/>
    <w:rsid w:val="004F6F5A"/>
    <w:rsid w:val="00500A1C"/>
    <w:rsid w:val="00532115"/>
    <w:rsid w:val="00545440"/>
    <w:rsid w:val="00724B95"/>
    <w:rsid w:val="008C304F"/>
    <w:rsid w:val="008D215F"/>
    <w:rsid w:val="00C45373"/>
    <w:rsid w:val="00CA70DC"/>
    <w:rsid w:val="00CD54B5"/>
    <w:rsid w:val="00D5775F"/>
    <w:rsid w:val="00DC2A2F"/>
    <w:rsid w:val="00E7030A"/>
    <w:rsid w:val="00F459C5"/>
    <w:rsid w:val="00F65B7A"/>
    <w:rsid w:val="00FB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95"/>
  </w:style>
  <w:style w:type="paragraph" w:styleId="Heading1">
    <w:name w:val="heading 1"/>
    <w:basedOn w:val="Normal"/>
    <w:next w:val="Normal"/>
    <w:link w:val="Heading1Char"/>
    <w:uiPriority w:val="9"/>
    <w:qFormat/>
    <w:rsid w:val="00FB01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01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B01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01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B01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01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C2A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B296B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75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5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5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5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5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A7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F6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F5A"/>
  </w:style>
  <w:style w:type="paragraph" w:styleId="Footer">
    <w:name w:val="footer"/>
    <w:basedOn w:val="Normal"/>
    <w:link w:val="FooterChar"/>
    <w:uiPriority w:val="99"/>
    <w:semiHidden/>
    <w:unhideWhenUsed/>
    <w:rsid w:val="004F6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6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lidworks.com/sustainability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lidWorks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coop</dc:creator>
  <cp:lastModifiedBy>Marie Planchard</cp:lastModifiedBy>
  <cp:revision>10</cp:revision>
  <dcterms:created xsi:type="dcterms:W3CDTF">2010-12-02T00:05:00Z</dcterms:created>
  <dcterms:modified xsi:type="dcterms:W3CDTF">2010-12-15T19:33:00Z</dcterms:modified>
</cp:coreProperties>
</file>