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64C" w:rsidRDefault="00327596" w:rsidP="00114F55">
      <w:pPr>
        <w:pStyle w:val="Title"/>
        <w:jc w:val="center"/>
      </w:pPr>
      <w:r>
        <w:t>Lesson 2 Exercise</w:t>
      </w:r>
      <w:r w:rsidR="004E2B65">
        <w:t>s</w:t>
      </w:r>
    </w:p>
    <w:p w:rsidR="00327596" w:rsidRDefault="00327596" w:rsidP="00327596">
      <w:pPr>
        <w:pStyle w:val="Heading1"/>
      </w:pPr>
      <w:r>
        <w:t>Section 1</w:t>
      </w:r>
    </w:p>
    <w:p w:rsidR="00327596" w:rsidRDefault="00327596" w:rsidP="00327596">
      <w:pPr>
        <w:pStyle w:val="Heading2"/>
      </w:pPr>
      <w:r>
        <w:t>Activity</w:t>
      </w:r>
    </w:p>
    <w:p w:rsidR="00327596" w:rsidRDefault="004C1C63" w:rsidP="00327596">
      <w:r>
        <w:t xml:space="preserve">Investigate all of the mating techniques provided in SolidWorks. </w:t>
      </w:r>
    </w:p>
    <w:p w:rsidR="00327596" w:rsidRDefault="00327596" w:rsidP="00327596">
      <w:pPr>
        <w:pStyle w:val="Heading2"/>
      </w:pPr>
      <w:r>
        <w:t>Instruction</w:t>
      </w:r>
    </w:p>
    <w:p w:rsidR="00327596" w:rsidRDefault="00114F55" w:rsidP="00327596">
      <w:pPr>
        <w:pStyle w:val="ListParagraph"/>
        <w:numPr>
          <w:ilvl w:val="0"/>
          <w:numId w:val="1"/>
        </w:numPr>
      </w:pPr>
      <w:r>
        <w:t>Open the assembly</w:t>
      </w:r>
      <w:r w:rsidR="009F3287">
        <w:t xml:space="preserve"> used in the Lesson 2 Section 1 video</w:t>
      </w:r>
      <w:r w:rsidR="00EC31CE">
        <w:t>.</w:t>
      </w:r>
    </w:p>
    <w:p w:rsidR="00114F55" w:rsidRDefault="00327596" w:rsidP="00327596">
      <w:pPr>
        <w:pStyle w:val="ListParagraph"/>
        <w:numPr>
          <w:ilvl w:val="0"/>
          <w:numId w:val="1"/>
        </w:numPr>
      </w:pPr>
      <w:r>
        <w:t xml:space="preserve">Create a table and list </w:t>
      </w:r>
      <w:r w:rsidR="00114F55">
        <w:t xml:space="preserve">every mate </w:t>
      </w:r>
      <w:r w:rsidR="009F3287">
        <w:t>provided by SolidWorks</w:t>
      </w:r>
      <w:r w:rsidR="00EC31CE">
        <w:t>.</w:t>
      </w:r>
    </w:p>
    <w:p w:rsidR="009F3287" w:rsidRDefault="009F3287" w:rsidP="009F3287">
      <w:pPr>
        <w:pStyle w:val="ListParagraph"/>
      </w:pPr>
      <w:r>
        <w:rPr>
          <w:noProof/>
          <w:lang w:eastAsia="en-US"/>
        </w:rPr>
        <w:drawing>
          <wp:inline distT="0" distB="0" distL="0" distR="0">
            <wp:extent cx="1530985" cy="219583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219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596" w:rsidRDefault="00114F55" w:rsidP="00327596">
      <w:pPr>
        <w:pStyle w:val="ListParagraph"/>
        <w:numPr>
          <w:ilvl w:val="0"/>
          <w:numId w:val="1"/>
        </w:numPr>
      </w:pPr>
      <w:r>
        <w:t>D</w:t>
      </w:r>
      <w:r w:rsidR="00327596">
        <w:t xml:space="preserve">escribe </w:t>
      </w:r>
      <w:r>
        <w:t>each mate</w:t>
      </w:r>
      <w:r w:rsidR="009F3287">
        <w:t xml:space="preserve">. For more information use </w:t>
      </w:r>
      <w:r w:rsidR="009F3287" w:rsidRPr="00EC31CE">
        <w:rPr>
          <w:i/>
        </w:rPr>
        <w:t>SolidWorks Help</w:t>
      </w:r>
      <w:r w:rsidR="009F3287">
        <w:t>.</w:t>
      </w:r>
    </w:p>
    <w:tbl>
      <w:tblPr>
        <w:tblStyle w:val="TableGrid"/>
        <w:tblW w:w="0" w:type="auto"/>
        <w:tblInd w:w="360" w:type="dxa"/>
        <w:tblLook w:val="04A0"/>
      </w:tblPr>
      <w:tblGrid>
        <w:gridCol w:w="1733"/>
        <w:gridCol w:w="4678"/>
      </w:tblGrid>
      <w:tr w:rsidR="00114F55">
        <w:tc>
          <w:tcPr>
            <w:tcW w:w="1733" w:type="dxa"/>
          </w:tcPr>
          <w:p w:rsidR="00114F55" w:rsidRPr="00114F55" w:rsidRDefault="00114F55" w:rsidP="00114F55">
            <w:pPr>
              <w:jc w:val="center"/>
              <w:rPr>
                <w:b/>
              </w:rPr>
            </w:pPr>
            <w:r w:rsidRPr="00114F55">
              <w:rPr>
                <w:b/>
              </w:rPr>
              <w:t>Mate</w:t>
            </w:r>
          </w:p>
        </w:tc>
        <w:tc>
          <w:tcPr>
            <w:tcW w:w="4678" w:type="dxa"/>
          </w:tcPr>
          <w:p w:rsidR="00114F55" w:rsidRPr="00114F55" w:rsidRDefault="00114F55" w:rsidP="00114F55">
            <w:pPr>
              <w:jc w:val="center"/>
              <w:rPr>
                <w:b/>
              </w:rPr>
            </w:pPr>
            <w:r w:rsidRPr="00114F55">
              <w:rPr>
                <w:b/>
              </w:rPr>
              <w:t>Description</w:t>
            </w:r>
          </w:p>
        </w:tc>
      </w:tr>
      <w:tr w:rsidR="00114F55">
        <w:tc>
          <w:tcPr>
            <w:tcW w:w="1733" w:type="dxa"/>
          </w:tcPr>
          <w:p w:rsidR="00114F55" w:rsidRDefault="00114F55" w:rsidP="00114F55">
            <w:r>
              <w:t>Coincident</w:t>
            </w:r>
          </w:p>
        </w:tc>
        <w:tc>
          <w:tcPr>
            <w:tcW w:w="4678" w:type="dxa"/>
          </w:tcPr>
          <w:p w:rsidR="00114F55" w:rsidRDefault="009F3287" w:rsidP="00114F55">
            <w:r>
              <w:t>Make the two selected surfaces co-planar</w:t>
            </w:r>
          </w:p>
        </w:tc>
      </w:tr>
      <w:tr w:rsidR="00114F55">
        <w:tc>
          <w:tcPr>
            <w:tcW w:w="1733" w:type="dxa"/>
          </w:tcPr>
          <w:p w:rsidR="00114F55" w:rsidRDefault="00114F55" w:rsidP="00114F55">
            <w:r>
              <w:t>…</w:t>
            </w:r>
          </w:p>
        </w:tc>
        <w:tc>
          <w:tcPr>
            <w:tcW w:w="4678" w:type="dxa"/>
          </w:tcPr>
          <w:p w:rsidR="00114F55" w:rsidRDefault="00114F55" w:rsidP="00114F55"/>
        </w:tc>
      </w:tr>
      <w:tr w:rsidR="00114F55">
        <w:tc>
          <w:tcPr>
            <w:tcW w:w="1733" w:type="dxa"/>
          </w:tcPr>
          <w:p w:rsidR="00114F55" w:rsidRDefault="00114F55" w:rsidP="00114F55">
            <w:r>
              <w:t>…</w:t>
            </w:r>
          </w:p>
        </w:tc>
        <w:tc>
          <w:tcPr>
            <w:tcW w:w="4678" w:type="dxa"/>
          </w:tcPr>
          <w:p w:rsidR="00114F55" w:rsidRDefault="00114F55" w:rsidP="00114F55"/>
        </w:tc>
      </w:tr>
    </w:tbl>
    <w:p w:rsidR="00114F55" w:rsidRDefault="00114F55" w:rsidP="00114F55">
      <w:pPr>
        <w:ind w:left="360"/>
      </w:pPr>
    </w:p>
    <w:p w:rsidR="001B2F7C" w:rsidRDefault="001B2F7C" w:rsidP="001B2F7C">
      <w:pPr>
        <w:pStyle w:val="Heading1"/>
      </w:pPr>
      <w:r>
        <w:t>Section 2</w:t>
      </w:r>
    </w:p>
    <w:p w:rsidR="001B2F7C" w:rsidRDefault="001B2F7C" w:rsidP="001B2F7C">
      <w:pPr>
        <w:pStyle w:val="Heading2"/>
      </w:pPr>
      <w:r>
        <w:t>Activity</w:t>
      </w:r>
    </w:p>
    <w:p w:rsidR="007E1954" w:rsidRDefault="006614C5" w:rsidP="006614C5">
      <w:pPr>
        <w:rPr>
          <w:noProof/>
        </w:rPr>
      </w:pPr>
      <w:r>
        <w:t>Creat</w:t>
      </w:r>
      <w:r w:rsidR="00F82169">
        <w:t>e the following K</w:t>
      </w:r>
      <w:r w:rsidR="001D5005">
        <w:t xml:space="preserve">icker </w:t>
      </w:r>
      <w:r w:rsidR="00F82169">
        <w:t>A</w:t>
      </w:r>
      <w:r w:rsidR="001D5005">
        <w:t>ssembly:</w:t>
      </w:r>
    </w:p>
    <w:p w:rsidR="007E1954" w:rsidRDefault="0052113C" w:rsidP="001D5005">
      <w:pPr>
        <w:jc w:val="center"/>
        <w:rPr>
          <w:noProof/>
        </w:rPr>
      </w:pPr>
      <w:r>
        <w:rPr>
          <w:noProof/>
          <w:lang w:eastAsia="en-US"/>
        </w:rPr>
        <w:lastRenderedPageBreak/>
        <w:drawing>
          <wp:inline distT="0" distB="0" distL="0" distR="0">
            <wp:extent cx="5480050" cy="2978150"/>
            <wp:effectExtent l="0" t="0" r="0" b="0"/>
            <wp:docPr id="4" name="Picture 1" descr="Macintosh HD:Users:jia:Dropbox:Transfer:Kicker Assembly with Sub-Assemb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jia:Dropbox:Transfer:Kicker Assembly with Sub-Assembl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297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E1954" w:rsidRDefault="002734A5" w:rsidP="006614C5">
      <w:pPr>
        <w:rPr>
          <w:noProof/>
        </w:rPr>
      </w:pPr>
      <w:r>
        <w:rPr>
          <w:noProof/>
          <w:lang w:eastAsia="en-US"/>
        </w:rPr>
        <w:drawing>
          <wp:inline distT="0" distB="0" distL="0" distR="0">
            <wp:extent cx="5448300" cy="23368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4C5" w:rsidRDefault="006614C5" w:rsidP="006614C5">
      <w:pPr>
        <w:pStyle w:val="Heading2"/>
      </w:pPr>
      <w:r>
        <w:t>Instruction</w:t>
      </w:r>
    </w:p>
    <w:p w:rsidR="002734A5" w:rsidRDefault="002734A5" w:rsidP="002734A5">
      <w:pPr>
        <w:pStyle w:val="ListParagraph"/>
        <w:numPr>
          <w:ilvl w:val="0"/>
          <w:numId w:val="3"/>
        </w:numPr>
      </w:pPr>
      <w:r>
        <w:t xml:space="preserve">Insert </w:t>
      </w:r>
      <w:r w:rsidR="005B45E4">
        <w:t xml:space="preserve">the </w:t>
      </w:r>
      <w:r>
        <w:t xml:space="preserve">Bearing Mount, </w:t>
      </w:r>
      <w:r w:rsidR="00EC31CE">
        <w:t>two</w:t>
      </w:r>
      <w:r>
        <w:t xml:space="preserve"> Bearing Housings</w:t>
      </w:r>
      <w:r w:rsidR="00EC31CE">
        <w:t>,</w:t>
      </w:r>
      <w:r>
        <w:t xml:space="preserve"> and a Bearing</w:t>
      </w:r>
      <w:r w:rsidR="00EC31CE">
        <w:t>.</w:t>
      </w:r>
    </w:p>
    <w:p w:rsidR="002734A5" w:rsidRDefault="002734A5" w:rsidP="00326AF4">
      <w:pPr>
        <w:pStyle w:val="ListParagraph"/>
        <w:numPr>
          <w:ilvl w:val="0"/>
          <w:numId w:val="3"/>
        </w:numPr>
      </w:pPr>
      <w:r>
        <w:t>Mate two Bearing Housing</w:t>
      </w:r>
      <w:r w:rsidR="00C576B1">
        <w:t>s</w:t>
      </w:r>
      <w:r>
        <w:t xml:space="preserve"> together</w:t>
      </w:r>
      <w:r w:rsidR="005B45E4">
        <w:t xml:space="preserve"> and </w:t>
      </w:r>
      <w:r w:rsidR="00326AF4">
        <w:t xml:space="preserve">mate </w:t>
      </w:r>
      <w:r w:rsidR="00EC31CE">
        <w:t>the B</w:t>
      </w:r>
      <w:r w:rsidR="00326AF4">
        <w:t xml:space="preserve">earing </w:t>
      </w:r>
      <w:r w:rsidR="00C576B1">
        <w:t>through their center</w:t>
      </w:r>
      <w:r w:rsidR="00326AF4">
        <w:t>.</w:t>
      </w:r>
    </w:p>
    <w:p w:rsidR="002734A5" w:rsidRDefault="002734A5" w:rsidP="002734A5">
      <w:pPr>
        <w:pStyle w:val="ListParagraph"/>
        <w:numPr>
          <w:ilvl w:val="0"/>
          <w:numId w:val="3"/>
        </w:numPr>
      </w:pPr>
      <w:r>
        <w:t xml:space="preserve">Insert </w:t>
      </w:r>
      <w:r w:rsidR="005B45E4">
        <w:t xml:space="preserve">the </w:t>
      </w:r>
      <w:r w:rsidR="00EC31CE">
        <w:t>Main Shaft</w:t>
      </w:r>
      <w:r>
        <w:t xml:space="preserve"> and mate it with</w:t>
      </w:r>
      <w:r w:rsidR="005B45E4">
        <w:t xml:space="preserve"> the</w:t>
      </w:r>
      <w:r>
        <w:t xml:space="preserve"> Bearing</w:t>
      </w:r>
      <w:r w:rsidR="00EC31CE">
        <w:t>.</w:t>
      </w:r>
    </w:p>
    <w:p w:rsidR="002734A5" w:rsidRDefault="002734A5" w:rsidP="002734A5">
      <w:pPr>
        <w:pStyle w:val="ListParagraph"/>
        <w:numPr>
          <w:ilvl w:val="0"/>
          <w:numId w:val="3"/>
        </w:numPr>
      </w:pPr>
      <w:r>
        <w:t xml:space="preserve">Insert </w:t>
      </w:r>
      <w:r w:rsidR="00EC31CE">
        <w:t>two S</w:t>
      </w:r>
      <w:r>
        <w:t>haft Bracket</w:t>
      </w:r>
      <w:r w:rsidR="005B45E4">
        <w:t>s</w:t>
      </w:r>
      <w:r>
        <w:t xml:space="preserve"> and </w:t>
      </w:r>
      <w:r w:rsidR="00EC31CE">
        <w:t>two</w:t>
      </w:r>
      <w:r>
        <w:t xml:space="preserve"> Kicking Shaft</w:t>
      </w:r>
      <w:r w:rsidR="005B45E4">
        <w:t>s</w:t>
      </w:r>
      <w:r w:rsidR="00EC31CE">
        <w:t>.</w:t>
      </w:r>
    </w:p>
    <w:p w:rsidR="002734A5" w:rsidRDefault="002734A5" w:rsidP="002734A5">
      <w:pPr>
        <w:pStyle w:val="ListParagraph"/>
        <w:numPr>
          <w:ilvl w:val="0"/>
          <w:numId w:val="3"/>
        </w:numPr>
      </w:pPr>
      <w:r>
        <w:t xml:space="preserve">Mate </w:t>
      </w:r>
      <w:r w:rsidR="00EC31CE">
        <w:t xml:space="preserve">the </w:t>
      </w:r>
      <w:r>
        <w:t xml:space="preserve">Shaft Brackets and </w:t>
      </w:r>
      <w:r w:rsidR="00EC31CE">
        <w:t>the Kicking Shafts together.</w:t>
      </w:r>
      <w:r w:rsidR="002442F7">
        <w:t xml:space="preserve"> </w:t>
      </w:r>
      <w:r w:rsidR="00EC31CE">
        <w:t>T</w:t>
      </w:r>
      <w:r w:rsidR="002442F7">
        <w:t>hen m</w:t>
      </w:r>
      <w:r>
        <w:t>at</w:t>
      </w:r>
      <w:r w:rsidR="002442F7">
        <w:t>e</w:t>
      </w:r>
      <w:r>
        <w:t xml:space="preserve"> them with </w:t>
      </w:r>
      <w:r w:rsidR="00C576B1">
        <w:t xml:space="preserve">the </w:t>
      </w:r>
      <w:r>
        <w:t>Main Shaft</w:t>
      </w:r>
      <w:r w:rsidR="00EC31CE">
        <w:t>.</w:t>
      </w:r>
    </w:p>
    <w:p w:rsidR="002734A5" w:rsidRDefault="002734A5" w:rsidP="002734A5">
      <w:pPr>
        <w:pStyle w:val="ListParagraph"/>
        <w:numPr>
          <w:ilvl w:val="0"/>
          <w:numId w:val="3"/>
        </w:numPr>
      </w:pPr>
      <w:r>
        <w:t xml:space="preserve">Insert </w:t>
      </w:r>
      <w:r w:rsidR="00C576B1">
        <w:t xml:space="preserve">the </w:t>
      </w:r>
      <w:r>
        <w:t xml:space="preserve">Gear Bracket, </w:t>
      </w:r>
      <w:r w:rsidR="00C576B1">
        <w:t>Gear Driven, and Gear Ass</w:t>
      </w:r>
      <w:r w:rsidR="00EC31CE">
        <w:t>embl</w:t>
      </w:r>
      <w:r w:rsidR="00C576B1">
        <w:t>y Weld</w:t>
      </w:r>
      <w:r>
        <w:t>.</w:t>
      </w:r>
    </w:p>
    <w:p w:rsidR="002734A5" w:rsidRDefault="002734A5" w:rsidP="002734A5">
      <w:pPr>
        <w:pStyle w:val="ListParagraph"/>
        <w:numPr>
          <w:ilvl w:val="0"/>
          <w:numId w:val="3"/>
        </w:numPr>
      </w:pPr>
      <w:r>
        <w:t xml:space="preserve">Mate </w:t>
      </w:r>
      <w:r w:rsidR="00EC31CE">
        <w:t>the Gear Bracket, Gear Driven and Gear Assembly Weld</w:t>
      </w:r>
      <w:r>
        <w:t xml:space="preserve"> </w:t>
      </w:r>
      <w:r w:rsidR="00326AF4">
        <w:t>together</w:t>
      </w:r>
      <w:r w:rsidR="00EC31CE">
        <w:t>.</w:t>
      </w:r>
      <w:r w:rsidR="00326AF4">
        <w:t xml:space="preserve"> </w:t>
      </w:r>
      <w:r w:rsidR="00EC31CE">
        <w:t>T</w:t>
      </w:r>
      <w:r w:rsidR="00326AF4">
        <w:t xml:space="preserve">hen mate them </w:t>
      </w:r>
      <w:r>
        <w:t xml:space="preserve">to </w:t>
      </w:r>
      <w:r w:rsidR="00EC31CE">
        <w:t xml:space="preserve">the </w:t>
      </w:r>
      <w:r>
        <w:t>Main Shaft</w:t>
      </w:r>
      <w:r w:rsidR="00EC31CE">
        <w:t>.</w:t>
      </w:r>
    </w:p>
    <w:p w:rsidR="002734A5" w:rsidRDefault="002734A5" w:rsidP="002734A5">
      <w:pPr>
        <w:pStyle w:val="ListParagraph"/>
        <w:numPr>
          <w:ilvl w:val="0"/>
          <w:numId w:val="3"/>
        </w:numPr>
      </w:pPr>
      <w:r>
        <w:t xml:space="preserve">Repeat </w:t>
      </w:r>
      <w:r w:rsidR="00C576B1">
        <w:t>steps 1-3 for the other side</w:t>
      </w:r>
      <w:r>
        <w:t xml:space="preserve"> and mate it with the rest of the assembly</w:t>
      </w:r>
      <w:r w:rsidR="00EC31CE">
        <w:t>.</w:t>
      </w:r>
    </w:p>
    <w:p w:rsidR="001B2F7C" w:rsidRDefault="00326AF4" w:rsidP="00326AF4">
      <w:pPr>
        <w:pStyle w:val="Heading1"/>
      </w:pPr>
      <w:r>
        <w:lastRenderedPageBreak/>
        <w:t>Section 3</w:t>
      </w:r>
    </w:p>
    <w:p w:rsidR="00326AF4" w:rsidRDefault="00326AF4" w:rsidP="00326AF4">
      <w:pPr>
        <w:pStyle w:val="Heading2"/>
      </w:pPr>
      <w:r>
        <w:t>Activity</w:t>
      </w:r>
    </w:p>
    <w:p w:rsidR="00326AF4" w:rsidRDefault="00326AF4" w:rsidP="00326AF4">
      <w:pPr>
        <w:spacing w:after="0" w:line="240" w:lineRule="auto"/>
      </w:pPr>
      <w:r>
        <w:t>Improve the assembly s</w:t>
      </w:r>
      <w:r w:rsidR="002442F7">
        <w:t xml:space="preserve">tructure of the </w:t>
      </w:r>
      <w:r w:rsidR="00EC31CE">
        <w:t>K</w:t>
      </w:r>
      <w:r w:rsidR="002442F7">
        <w:t xml:space="preserve">icker </w:t>
      </w:r>
      <w:r w:rsidR="00EC31CE">
        <w:t>A</w:t>
      </w:r>
      <w:r w:rsidR="002442F7">
        <w:t>ssembly.</w:t>
      </w:r>
    </w:p>
    <w:p w:rsidR="00326AF4" w:rsidRDefault="00326AF4" w:rsidP="00326AF4">
      <w:pPr>
        <w:pStyle w:val="Heading2"/>
      </w:pPr>
      <w:r>
        <w:t>Instruction</w:t>
      </w:r>
    </w:p>
    <w:p w:rsidR="00326AF4" w:rsidRDefault="0055368B" w:rsidP="00326AF4">
      <w:pPr>
        <w:pStyle w:val="ListParagraph"/>
        <w:numPr>
          <w:ilvl w:val="0"/>
          <w:numId w:val="5"/>
        </w:numPr>
      </w:pPr>
      <w:r>
        <w:t>Regroup the parts</w:t>
      </w:r>
      <w:r w:rsidR="00326AF4">
        <w:t xml:space="preserve"> into the following sub-assemblies</w:t>
      </w:r>
      <w:r w:rsidR="00B24CAA">
        <w:t>. C</w:t>
      </w:r>
      <w:r>
        <w:t>reate the sub-assemblies only.</w:t>
      </w:r>
    </w:p>
    <w:p w:rsidR="00326AF4" w:rsidRDefault="00326AF4" w:rsidP="00326AF4">
      <w:pPr>
        <w:pStyle w:val="ListParagraph"/>
        <w:numPr>
          <w:ilvl w:val="1"/>
          <w:numId w:val="5"/>
        </w:numPr>
      </w:pPr>
      <w:r>
        <w:t>Bearing Support Sub-assembly</w:t>
      </w:r>
    </w:p>
    <w:p w:rsidR="00326AF4" w:rsidRDefault="00326AF4" w:rsidP="00326AF4">
      <w:pPr>
        <w:pStyle w:val="ListParagraph"/>
        <w:numPr>
          <w:ilvl w:val="2"/>
          <w:numId w:val="5"/>
        </w:numPr>
      </w:pPr>
      <w:r>
        <w:t>Bearing Mount</w:t>
      </w:r>
    </w:p>
    <w:p w:rsidR="00326AF4" w:rsidRDefault="00326AF4" w:rsidP="00326AF4">
      <w:pPr>
        <w:pStyle w:val="ListParagraph"/>
        <w:numPr>
          <w:ilvl w:val="2"/>
          <w:numId w:val="5"/>
        </w:numPr>
      </w:pPr>
      <w:r>
        <w:t>Bearing Housing x 2</w:t>
      </w:r>
    </w:p>
    <w:p w:rsidR="00326AF4" w:rsidRDefault="00326AF4" w:rsidP="00326AF4">
      <w:pPr>
        <w:pStyle w:val="ListParagraph"/>
        <w:numPr>
          <w:ilvl w:val="2"/>
          <w:numId w:val="5"/>
        </w:numPr>
      </w:pPr>
      <w:r>
        <w:t>Bearing</w:t>
      </w:r>
    </w:p>
    <w:p w:rsidR="00326AF4" w:rsidRDefault="00326AF4" w:rsidP="00326AF4">
      <w:pPr>
        <w:pStyle w:val="ListParagraph"/>
        <w:numPr>
          <w:ilvl w:val="1"/>
          <w:numId w:val="5"/>
        </w:numPr>
      </w:pPr>
      <w:r>
        <w:t>Gear Sub-assembly</w:t>
      </w:r>
    </w:p>
    <w:p w:rsidR="00326AF4" w:rsidRDefault="00326AF4" w:rsidP="00326AF4">
      <w:pPr>
        <w:pStyle w:val="ListParagraph"/>
        <w:numPr>
          <w:ilvl w:val="2"/>
          <w:numId w:val="5"/>
        </w:numPr>
      </w:pPr>
      <w:r>
        <w:t>Gear Driven</w:t>
      </w:r>
    </w:p>
    <w:p w:rsidR="00326AF4" w:rsidRDefault="00C576B1" w:rsidP="00326AF4">
      <w:pPr>
        <w:pStyle w:val="ListParagraph"/>
        <w:numPr>
          <w:ilvl w:val="2"/>
          <w:numId w:val="5"/>
        </w:numPr>
      </w:pPr>
      <w:r>
        <w:t>Gear Ass</w:t>
      </w:r>
      <w:r w:rsidR="00F82169">
        <w:t>embl</w:t>
      </w:r>
      <w:r>
        <w:t>y Weld</w:t>
      </w:r>
    </w:p>
    <w:p w:rsidR="00326AF4" w:rsidRDefault="00326AF4" w:rsidP="00326AF4">
      <w:pPr>
        <w:pStyle w:val="ListParagraph"/>
        <w:numPr>
          <w:ilvl w:val="2"/>
          <w:numId w:val="5"/>
        </w:numPr>
      </w:pPr>
      <w:r>
        <w:t>Gear Bracket</w:t>
      </w:r>
    </w:p>
    <w:p w:rsidR="00326AF4" w:rsidRDefault="00C576B1" w:rsidP="00326AF4">
      <w:pPr>
        <w:pStyle w:val="ListParagraph"/>
        <w:numPr>
          <w:ilvl w:val="1"/>
          <w:numId w:val="5"/>
        </w:numPr>
      </w:pPr>
      <w:r>
        <w:t>Kicking Shafts</w:t>
      </w:r>
      <w:r w:rsidR="00326AF4">
        <w:t xml:space="preserve"> Sub-assembly</w:t>
      </w:r>
    </w:p>
    <w:p w:rsidR="00326AF4" w:rsidRDefault="00326AF4" w:rsidP="00326AF4">
      <w:pPr>
        <w:pStyle w:val="ListParagraph"/>
        <w:numPr>
          <w:ilvl w:val="2"/>
          <w:numId w:val="5"/>
        </w:numPr>
      </w:pPr>
      <w:r>
        <w:t>Main Shaft</w:t>
      </w:r>
    </w:p>
    <w:p w:rsidR="00326AF4" w:rsidRDefault="00326AF4" w:rsidP="00326AF4">
      <w:pPr>
        <w:pStyle w:val="ListParagraph"/>
        <w:numPr>
          <w:ilvl w:val="2"/>
          <w:numId w:val="5"/>
        </w:numPr>
      </w:pPr>
      <w:r>
        <w:t>Shaft Bracket x 2</w:t>
      </w:r>
    </w:p>
    <w:p w:rsidR="00326AF4" w:rsidRDefault="00326AF4" w:rsidP="00326AF4">
      <w:pPr>
        <w:pStyle w:val="ListParagraph"/>
        <w:numPr>
          <w:ilvl w:val="2"/>
          <w:numId w:val="5"/>
        </w:numPr>
      </w:pPr>
      <w:r>
        <w:t>Kicker Shaft x 2</w:t>
      </w:r>
    </w:p>
    <w:p w:rsidR="00326AF4" w:rsidRDefault="00326AF4" w:rsidP="00326AF4">
      <w:pPr>
        <w:pStyle w:val="Heading1"/>
      </w:pPr>
      <w:r>
        <w:t xml:space="preserve">Section 4 </w:t>
      </w:r>
    </w:p>
    <w:p w:rsidR="00326AF4" w:rsidRDefault="00326AF4" w:rsidP="00326AF4">
      <w:pPr>
        <w:pStyle w:val="Heading2"/>
      </w:pPr>
      <w:r>
        <w:t>Activity</w:t>
      </w:r>
    </w:p>
    <w:p w:rsidR="00326AF4" w:rsidRDefault="00326AF4" w:rsidP="00326AF4">
      <w:r>
        <w:t>Create an ex</w:t>
      </w:r>
      <w:r w:rsidR="00F82169">
        <w:t>ploded view of the Kicker A</w:t>
      </w:r>
      <w:r>
        <w:t xml:space="preserve">ssembly and </w:t>
      </w:r>
      <w:r w:rsidR="00C9221B">
        <w:t xml:space="preserve">then </w:t>
      </w:r>
      <w:r>
        <w:t>add exploded lines.</w:t>
      </w:r>
    </w:p>
    <w:p w:rsidR="00326AF4" w:rsidRDefault="00C9221B" w:rsidP="00C9221B">
      <w:pPr>
        <w:pStyle w:val="Heading2"/>
      </w:pPr>
      <w:r>
        <w:t>Instruction</w:t>
      </w:r>
    </w:p>
    <w:p w:rsidR="00C9221B" w:rsidRDefault="00FF10CF" w:rsidP="00C9221B">
      <w:pPr>
        <w:pStyle w:val="ListParagraph"/>
        <w:numPr>
          <w:ilvl w:val="0"/>
          <w:numId w:val="7"/>
        </w:numPr>
      </w:pPr>
      <w:r>
        <w:t xml:space="preserve">Create an </w:t>
      </w:r>
      <w:r w:rsidR="00C9221B">
        <w:t xml:space="preserve">exploded view by using </w:t>
      </w:r>
      <w:r>
        <w:t xml:space="preserve">the </w:t>
      </w:r>
      <w:r w:rsidR="00C9221B" w:rsidRPr="00FF10CF">
        <w:rPr>
          <w:i/>
        </w:rPr>
        <w:t>Exploded View</w:t>
      </w:r>
      <w:r w:rsidR="00C9221B">
        <w:t xml:space="preserve"> feature</w:t>
      </w:r>
      <w:r w:rsidR="00EC31CE">
        <w:t>.</w:t>
      </w:r>
    </w:p>
    <w:p w:rsidR="00C9221B" w:rsidRDefault="00FF10CF" w:rsidP="00C9221B">
      <w:pPr>
        <w:pStyle w:val="ListParagraph"/>
        <w:numPr>
          <w:ilvl w:val="0"/>
          <w:numId w:val="7"/>
        </w:numPr>
      </w:pPr>
      <w:r>
        <w:t>Create an</w:t>
      </w:r>
      <w:r w:rsidR="00C9221B">
        <w:t xml:space="preserve"> exploded view line by using </w:t>
      </w:r>
      <w:r w:rsidR="00C9221B" w:rsidRPr="00FF10CF">
        <w:rPr>
          <w:i/>
        </w:rPr>
        <w:t>Explode Line Sketch</w:t>
      </w:r>
      <w:r w:rsidR="00EC31CE">
        <w:rPr>
          <w:i/>
        </w:rPr>
        <w:t>.</w:t>
      </w:r>
    </w:p>
    <w:p w:rsidR="00F83F98" w:rsidRDefault="00287A45" w:rsidP="00287A45">
      <w:pPr>
        <w:pStyle w:val="Heading1"/>
      </w:pPr>
      <w:r>
        <w:t>Section 5</w:t>
      </w:r>
    </w:p>
    <w:p w:rsidR="00287A45" w:rsidRPr="00287A45" w:rsidRDefault="00287A45" w:rsidP="00287A45">
      <w:pPr>
        <w:pStyle w:val="Heading2"/>
      </w:pPr>
      <w:r>
        <w:t>Activity</w:t>
      </w:r>
    </w:p>
    <w:p w:rsidR="00287A45" w:rsidRDefault="00287A45" w:rsidP="00287A45">
      <w:pPr>
        <w:spacing w:after="0" w:line="240" w:lineRule="auto"/>
      </w:pPr>
      <w:r>
        <w:t>Us</w:t>
      </w:r>
      <w:r w:rsidR="00EC31CE">
        <w:t>e</w:t>
      </w:r>
      <w:r>
        <w:t xml:space="preserve"> </w:t>
      </w:r>
      <w:r w:rsidR="00EC31CE">
        <w:t xml:space="preserve">the </w:t>
      </w:r>
      <w:r>
        <w:t xml:space="preserve">sub-assemblies created in </w:t>
      </w:r>
      <w:r w:rsidR="0055368B">
        <w:t xml:space="preserve">the </w:t>
      </w:r>
      <w:r>
        <w:t>Section 3 exercise to create a new Kicker Assembly</w:t>
      </w:r>
      <w:r w:rsidR="0055368B">
        <w:t xml:space="preserve"> with </w:t>
      </w:r>
      <w:r w:rsidR="00EC31CE">
        <w:t>a variety of</w:t>
      </w:r>
      <w:r w:rsidR="0055368B">
        <w:t xml:space="preserve"> sub-assemblies</w:t>
      </w:r>
      <w:r w:rsidR="00D03EC6">
        <w:t xml:space="preserve"> rather than individual parts.</w:t>
      </w:r>
    </w:p>
    <w:p w:rsidR="008E36A5" w:rsidRDefault="00817159" w:rsidP="008E36A5">
      <w:pPr>
        <w:pStyle w:val="Heading2"/>
      </w:pPr>
      <w:r>
        <w:t>Instruction</w:t>
      </w:r>
    </w:p>
    <w:p w:rsidR="00287A45" w:rsidRDefault="008E36A5" w:rsidP="008E36A5">
      <w:pPr>
        <w:pStyle w:val="ListParagraph"/>
        <w:numPr>
          <w:ilvl w:val="0"/>
          <w:numId w:val="12"/>
        </w:numPr>
      </w:pPr>
      <w:r w:rsidRPr="008E36A5">
        <w:t xml:space="preserve">Insert </w:t>
      </w:r>
      <w:r w:rsidR="00A24294">
        <w:t xml:space="preserve">the </w:t>
      </w:r>
      <w:r w:rsidRPr="008E36A5">
        <w:t>Gear Sub-assembly, Bearing Support Sub-assembly, Kick</w:t>
      </w:r>
      <w:r w:rsidR="00C576B1">
        <w:t xml:space="preserve">ing Shafts </w:t>
      </w:r>
      <w:r w:rsidR="00EC31CE">
        <w:t>Sub-a</w:t>
      </w:r>
      <w:r w:rsidRPr="008E36A5">
        <w:t>ssembly</w:t>
      </w:r>
      <w:r w:rsidR="00EC31CE">
        <w:t>,</w:t>
      </w:r>
      <w:r w:rsidRPr="008E36A5">
        <w:t xml:space="preserve"> an</w:t>
      </w:r>
      <w:r w:rsidR="00A24294">
        <w:t xml:space="preserve">d </w:t>
      </w:r>
      <w:r w:rsidR="00EC31CE">
        <w:t>two</w:t>
      </w:r>
      <w:r w:rsidR="00A24294">
        <w:t xml:space="preserve"> Bearing Support Sub-assemblies</w:t>
      </w:r>
      <w:r w:rsidR="00EC31CE">
        <w:t>.</w:t>
      </w:r>
    </w:p>
    <w:p w:rsidR="008E36A5" w:rsidRDefault="008E36A5" w:rsidP="008E36A5">
      <w:pPr>
        <w:pStyle w:val="ListParagraph"/>
        <w:numPr>
          <w:ilvl w:val="0"/>
          <w:numId w:val="12"/>
        </w:numPr>
      </w:pPr>
      <w:r>
        <w:t>Mate them together</w:t>
      </w:r>
      <w:r w:rsidR="00F57A7A">
        <w:t xml:space="preserve"> to create the </w:t>
      </w:r>
      <w:r w:rsidR="00EC31CE">
        <w:t>Kicker A</w:t>
      </w:r>
      <w:r w:rsidR="00F57A7A">
        <w:t>ssembly.</w:t>
      </w:r>
    </w:p>
    <w:p w:rsidR="008E36A5" w:rsidRDefault="008E36A5" w:rsidP="008E36A5">
      <w:pPr>
        <w:pStyle w:val="Heading1"/>
      </w:pPr>
      <w:r>
        <w:lastRenderedPageBreak/>
        <w:t>Section 6</w:t>
      </w:r>
    </w:p>
    <w:p w:rsidR="008E36A5" w:rsidRDefault="008E36A5" w:rsidP="008E36A5">
      <w:pPr>
        <w:pStyle w:val="Heading2"/>
      </w:pPr>
      <w:r>
        <w:t>Activity</w:t>
      </w:r>
    </w:p>
    <w:p w:rsidR="008E36A5" w:rsidRPr="008E36A5" w:rsidRDefault="008E36A5" w:rsidP="008E36A5">
      <w:r>
        <w:t xml:space="preserve">Create a </w:t>
      </w:r>
      <w:r w:rsidR="00BC6ADC">
        <w:t xml:space="preserve">fly-by </w:t>
      </w:r>
      <w:r>
        <w:t xml:space="preserve">animation </w:t>
      </w:r>
      <w:r w:rsidR="00BC6ADC">
        <w:t xml:space="preserve">of </w:t>
      </w:r>
      <w:r w:rsidR="00EC31CE">
        <w:t>the K</w:t>
      </w:r>
      <w:r w:rsidR="00BC6ADC">
        <w:t xml:space="preserve">icker </w:t>
      </w:r>
      <w:r w:rsidR="00EC31CE">
        <w:t>A</w:t>
      </w:r>
      <w:r w:rsidR="00BC6ADC">
        <w:t>ssembly</w:t>
      </w:r>
      <w:r w:rsidR="0024354F">
        <w:t xml:space="preserve"> while it is rotating. </w:t>
      </w:r>
    </w:p>
    <w:p w:rsidR="008E36A5" w:rsidRDefault="008E36A5" w:rsidP="008E36A5">
      <w:pPr>
        <w:pStyle w:val="Heading2"/>
      </w:pPr>
      <w:r>
        <w:t>Instruction</w:t>
      </w:r>
    </w:p>
    <w:p w:rsidR="008E36A5" w:rsidRDefault="00C068B6" w:rsidP="00C068B6">
      <w:pPr>
        <w:pStyle w:val="ListParagraph"/>
        <w:numPr>
          <w:ilvl w:val="0"/>
          <w:numId w:val="13"/>
        </w:numPr>
      </w:pPr>
      <w:r>
        <w:t>Rotation</w:t>
      </w:r>
      <w:r w:rsidR="00B9482A">
        <w:t>al a</w:t>
      </w:r>
      <w:r>
        <w:t>nimation</w:t>
      </w:r>
    </w:p>
    <w:p w:rsidR="00C068B6" w:rsidRDefault="00C068B6" w:rsidP="00C068B6">
      <w:pPr>
        <w:pStyle w:val="ListParagraph"/>
        <w:numPr>
          <w:ilvl w:val="1"/>
          <w:numId w:val="13"/>
        </w:numPr>
      </w:pPr>
      <w:r>
        <w:t xml:space="preserve">Open </w:t>
      </w:r>
      <w:r w:rsidR="0034107B">
        <w:t>M</w:t>
      </w:r>
      <w:r w:rsidRPr="0034107B">
        <w:rPr>
          <w:i/>
        </w:rPr>
        <w:t xml:space="preserve">otion </w:t>
      </w:r>
      <w:r w:rsidR="0034107B">
        <w:rPr>
          <w:i/>
        </w:rPr>
        <w:t>S</w:t>
      </w:r>
      <w:r w:rsidRPr="0034107B">
        <w:rPr>
          <w:i/>
        </w:rPr>
        <w:t>tud</w:t>
      </w:r>
      <w:r w:rsidR="00700760" w:rsidRPr="0034107B">
        <w:rPr>
          <w:i/>
        </w:rPr>
        <w:t xml:space="preserve">y </w:t>
      </w:r>
      <w:r w:rsidR="00700760" w:rsidRPr="00EC31CE">
        <w:t>tab</w:t>
      </w:r>
      <w:r w:rsidR="00EC31CE">
        <w:t>.</w:t>
      </w:r>
    </w:p>
    <w:p w:rsidR="00C068B6" w:rsidRDefault="00C068B6" w:rsidP="00C068B6">
      <w:pPr>
        <w:pStyle w:val="ListParagraph"/>
        <w:numPr>
          <w:ilvl w:val="1"/>
          <w:numId w:val="13"/>
        </w:numPr>
      </w:pPr>
      <w:r>
        <w:t xml:space="preserve">Rotate the kicker by using </w:t>
      </w:r>
      <w:r w:rsidR="00FE617F">
        <w:t xml:space="preserve">the </w:t>
      </w:r>
      <w:r w:rsidRPr="0034107B">
        <w:rPr>
          <w:i/>
        </w:rPr>
        <w:t>Motor</w:t>
      </w:r>
      <w:r w:rsidR="00FE617F">
        <w:rPr>
          <w:i/>
        </w:rPr>
        <w:t xml:space="preserve"> </w:t>
      </w:r>
      <w:r w:rsidR="001311EB">
        <w:t>tool</w:t>
      </w:r>
      <w:r w:rsidR="00EC31CE">
        <w:t>.</w:t>
      </w:r>
    </w:p>
    <w:p w:rsidR="001311EB" w:rsidRDefault="00B9482A" w:rsidP="001311EB">
      <w:pPr>
        <w:pStyle w:val="ListParagraph"/>
        <w:numPr>
          <w:ilvl w:val="0"/>
          <w:numId w:val="13"/>
        </w:numPr>
      </w:pPr>
      <w:r>
        <w:t>Camera-based a</w:t>
      </w:r>
      <w:r w:rsidR="001311EB">
        <w:t>nimation</w:t>
      </w:r>
    </w:p>
    <w:p w:rsidR="001311EB" w:rsidRDefault="001311EB" w:rsidP="001311EB">
      <w:pPr>
        <w:pStyle w:val="ListParagraph"/>
        <w:numPr>
          <w:ilvl w:val="1"/>
          <w:numId w:val="13"/>
        </w:numPr>
      </w:pPr>
      <w:r>
        <w:t>Create a path for</w:t>
      </w:r>
      <w:r w:rsidR="00700760">
        <w:t xml:space="preserve"> the</w:t>
      </w:r>
      <w:r>
        <w:t xml:space="preserve"> camera using </w:t>
      </w:r>
      <w:r w:rsidR="00700760">
        <w:t>a sketch</w:t>
      </w:r>
      <w:r w:rsidR="00EC31CE">
        <w:t>.</w:t>
      </w:r>
    </w:p>
    <w:p w:rsidR="001311EB" w:rsidRDefault="001311EB" w:rsidP="001311EB">
      <w:pPr>
        <w:pStyle w:val="ListParagraph"/>
        <w:numPr>
          <w:ilvl w:val="1"/>
          <w:numId w:val="13"/>
        </w:numPr>
      </w:pPr>
      <w:r>
        <w:t xml:space="preserve">Enable </w:t>
      </w:r>
      <w:r w:rsidR="00EC31CE">
        <w:rPr>
          <w:i/>
        </w:rPr>
        <w:t>C</w:t>
      </w:r>
      <w:r w:rsidRPr="00EC31CE">
        <w:rPr>
          <w:i/>
        </w:rPr>
        <w:t xml:space="preserve">amera </w:t>
      </w:r>
      <w:r w:rsidR="00EC31CE">
        <w:rPr>
          <w:i/>
        </w:rPr>
        <w:t>V</w:t>
      </w:r>
      <w:r w:rsidRPr="00EC31CE">
        <w:rPr>
          <w:i/>
        </w:rPr>
        <w:t>iew</w:t>
      </w:r>
      <w:r w:rsidR="00EC31CE">
        <w:t>.</w:t>
      </w:r>
    </w:p>
    <w:p w:rsidR="001311EB" w:rsidRDefault="00EC31CE" w:rsidP="001311EB">
      <w:pPr>
        <w:pStyle w:val="ListParagraph"/>
        <w:numPr>
          <w:ilvl w:val="1"/>
          <w:numId w:val="13"/>
        </w:numPr>
      </w:pPr>
      <w:r>
        <w:t>Add a camera and</w:t>
      </w:r>
      <w:r w:rsidR="00A24294">
        <w:t xml:space="preserve"> </w:t>
      </w:r>
      <w:r w:rsidR="00085AEA">
        <w:t>configure</w:t>
      </w:r>
      <w:r w:rsidR="001311EB">
        <w:t xml:space="preserve"> its properties</w:t>
      </w:r>
      <w:r>
        <w:t>.</w:t>
      </w:r>
    </w:p>
    <w:p w:rsidR="001311EB" w:rsidRDefault="001311EB" w:rsidP="001311EB">
      <w:pPr>
        <w:pStyle w:val="ListParagraph"/>
        <w:numPr>
          <w:ilvl w:val="0"/>
          <w:numId w:val="13"/>
        </w:numPr>
      </w:pPr>
      <w:r>
        <w:t xml:space="preserve">Produce as </w:t>
      </w:r>
      <w:r w:rsidR="00EC31CE">
        <w:t xml:space="preserve">an </w:t>
      </w:r>
      <w:r>
        <w:t>AVI</w:t>
      </w:r>
      <w:r w:rsidR="00EC31CE">
        <w:t>.</w:t>
      </w:r>
    </w:p>
    <w:p w:rsidR="001311EB" w:rsidRPr="008E36A5" w:rsidRDefault="001311EB" w:rsidP="001311EB">
      <w:pPr>
        <w:pStyle w:val="ListParagraph"/>
        <w:numPr>
          <w:ilvl w:val="1"/>
          <w:numId w:val="13"/>
        </w:numPr>
      </w:pPr>
      <w:r>
        <w:t>Prod</w:t>
      </w:r>
      <w:r w:rsidR="00A24294">
        <w:t xml:space="preserve">uce the animation as </w:t>
      </w:r>
      <w:r w:rsidR="00EC31CE">
        <w:t xml:space="preserve">an </w:t>
      </w:r>
      <w:r w:rsidR="00A24294">
        <w:t>AVI by clicking the</w:t>
      </w:r>
      <w:r w:rsidR="003D068C">
        <w:t xml:space="preserve"> </w:t>
      </w:r>
      <w:r w:rsidRPr="00A24294">
        <w:rPr>
          <w:i/>
        </w:rPr>
        <w:t>Save Animation</w:t>
      </w:r>
      <w:r w:rsidR="003D068C">
        <w:rPr>
          <w:i/>
        </w:rPr>
        <w:t xml:space="preserve"> </w:t>
      </w:r>
      <w:r w:rsidR="00A24294">
        <w:t>button</w:t>
      </w:r>
      <w:r w:rsidR="00EC31CE">
        <w:t>.</w:t>
      </w:r>
    </w:p>
    <w:sectPr w:rsidR="001311EB" w:rsidRPr="008E36A5" w:rsidSect="005B464C"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BE1" w:rsidRDefault="00A56BE1" w:rsidP="00822356">
      <w:pPr>
        <w:spacing w:after="0" w:line="240" w:lineRule="auto"/>
      </w:pPr>
      <w:r>
        <w:separator/>
      </w:r>
    </w:p>
  </w:endnote>
  <w:endnote w:type="continuationSeparator" w:id="0">
    <w:p w:rsidR="00A56BE1" w:rsidRDefault="00A56BE1" w:rsidP="00822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356" w:rsidRDefault="00822356" w:rsidP="00822356">
    <w:pPr>
      <w:pStyle w:val="Header"/>
    </w:pPr>
    <w:hyperlink r:id="rId1" w:history="1">
      <w:r w:rsidRPr="006F3B17">
        <w:rPr>
          <w:rStyle w:val="Hyperlink"/>
        </w:rPr>
        <w:t>www.SolidWorks.com/education</w:t>
      </w:r>
    </w:hyperlink>
    <w:r>
      <w:tab/>
    </w:r>
    <w:sdt>
      <w:sdtPr>
        <w:id w:val="565053097"/>
        <w:docPartObj>
          <w:docPartGallery w:val="Page Numbers (Top of Page)"/>
          <w:docPartUnique/>
        </w:docPartObj>
      </w:sdtPr>
      <w:sdtContent>
        <w:r>
          <w:tab/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2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4</w:t>
        </w:r>
        <w:r>
          <w:rPr>
            <w:b/>
            <w:sz w:val="24"/>
            <w:szCs w:val="24"/>
          </w:rPr>
          <w:fldChar w:fldCharType="end"/>
        </w:r>
      </w:sdtContent>
    </w:sdt>
  </w:p>
  <w:p w:rsidR="00822356" w:rsidRDefault="00822356" w:rsidP="00822356">
    <w:pPr>
      <w:pStyle w:val="Footer"/>
    </w:pPr>
  </w:p>
  <w:p w:rsidR="00822356" w:rsidRDefault="008223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BE1" w:rsidRDefault="00A56BE1" w:rsidP="00822356">
      <w:pPr>
        <w:spacing w:after="0" w:line="240" w:lineRule="auto"/>
      </w:pPr>
      <w:r>
        <w:separator/>
      </w:r>
    </w:p>
  </w:footnote>
  <w:footnote w:type="continuationSeparator" w:id="0">
    <w:p w:rsidR="00A56BE1" w:rsidRDefault="00A56BE1" w:rsidP="00822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040"/>
    <w:multiLevelType w:val="hybridMultilevel"/>
    <w:tmpl w:val="8412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17A92"/>
    <w:multiLevelType w:val="hybridMultilevel"/>
    <w:tmpl w:val="01B4D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13827"/>
    <w:multiLevelType w:val="hybridMultilevel"/>
    <w:tmpl w:val="D57A3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674DC"/>
    <w:multiLevelType w:val="hybridMultilevel"/>
    <w:tmpl w:val="F9BC6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27E20"/>
    <w:multiLevelType w:val="hybridMultilevel"/>
    <w:tmpl w:val="CA92B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80631"/>
    <w:multiLevelType w:val="hybridMultilevel"/>
    <w:tmpl w:val="74D8F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E162F8"/>
    <w:multiLevelType w:val="hybridMultilevel"/>
    <w:tmpl w:val="D82E0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B70CB0"/>
    <w:multiLevelType w:val="hybridMultilevel"/>
    <w:tmpl w:val="FB86D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371CC8"/>
    <w:multiLevelType w:val="hybridMultilevel"/>
    <w:tmpl w:val="CE343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1C1116"/>
    <w:multiLevelType w:val="hybridMultilevel"/>
    <w:tmpl w:val="4CB65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E70C7D"/>
    <w:multiLevelType w:val="hybridMultilevel"/>
    <w:tmpl w:val="9C481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672A69"/>
    <w:multiLevelType w:val="hybridMultilevel"/>
    <w:tmpl w:val="94482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61BF3"/>
    <w:multiLevelType w:val="hybridMultilevel"/>
    <w:tmpl w:val="05968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0"/>
  </w:num>
  <w:num w:numId="5">
    <w:abstractNumId w:val="10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7596"/>
    <w:rsid w:val="00085AEA"/>
    <w:rsid w:val="00114F55"/>
    <w:rsid w:val="001311EB"/>
    <w:rsid w:val="00153C88"/>
    <w:rsid w:val="001B2F7C"/>
    <w:rsid w:val="001D5005"/>
    <w:rsid w:val="0024354F"/>
    <w:rsid w:val="002442F7"/>
    <w:rsid w:val="002734A5"/>
    <w:rsid w:val="00287A45"/>
    <w:rsid w:val="00326AF4"/>
    <w:rsid w:val="00327596"/>
    <w:rsid w:val="0034107B"/>
    <w:rsid w:val="003A7CB8"/>
    <w:rsid w:val="003D068C"/>
    <w:rsid w:val="004C1C63"/>
    <w:rsid w:val="004E2B65"/>
    <w:rsid w:val="0052113C"/>
    <w:rsid w:val="0055368B"/>
    <w:rsid w:val="005B45E4"/>
    <w:rsid w:val="005B464C"/>
    <w:rsid w:val="006614C5"/>
    <w:rsid w:val="00700760"/>
    <w:rsid w:val="00705DAE"/>
    <w:rsid w:val="007E1954"/>
    <w:rsid w:val="00817159"/>
    <w:rsid w:val="00822356"/>
    <w:rsid w:val="008E36A5"/>
    <w:rsid w:val="0094088E"/>
    <w:rsid w:val="009F3287"/>
    <w:rsid w:val="00A24294"/>
    <w:rsid w:val="00A476B7"/>
    <w:rsid w:val="00A56BE1"/>
    <w:rsid w:val="00B24CAA"/>
    <w:rsid w:val="00B9482A"/>
    <w:rsid w:val="00BC6ADC"/>
    <w:rsid w:val="00C068B6"/>
    <w:rsid w:val="00C22D1F"/>
    <w:rsid w:val="00C576B1"/>
    <w:rsid w:val="00C9221B"/>
    <w:rsid w:val="00D03EC6"/>
    <w:rsid w:val="00E63CAF"/>
    <w:rsid w:val="00EC31CE"/>
    <w:rsid w:val="00F57A7A"/>
    <w:rsid w:val="00F82169"/>
    <w:rsid w:val="00F83F98"/>
    <w:rsid w:val="00FA1595"/>
    <w:rsid w:val="00FE617F"/>
    <w:rsid w:val="00FF1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64C"/>
  </w:style>
  <w:style w:type="paragraph" w:styleId="Heading1">
    <w:name w:val="heading 1"/>
    <w:basedOn w:val="Normal"/>
    <w:next w:val="Normal"/>
    <w:link w:val="Heading1Char"/>
    <w:uiPriority w:val="9"/>
    <w:qFormat/>
    <w:rsid w:val="003275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75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75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275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27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3275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3275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4C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14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4F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4F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4F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4F55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114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223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356"/>
  </w:style>
  <w:style w:type="paragraph" w:styleId="Footer">
    <w:name w:val="footer"/>
    <w:basedOn w:val="Normal"/>
    <w:link w:val="FooterChar"/>
    <w:uiPriority w:val="99"/>
    <w:semiHidden/>
    <w:unhideWhenUsed/>
    <w:rsid w:val="008223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2356"/>
  </w:style>
  <w:style w:type="character" w:styleId="Hyperlink">
    <w:name w:val="Hyperlink"/>
    <w:basedOn w:val="DefaultParagraphFont"/>
    <w:uiPriority w:val="99"/>
    <w:unhideWhenUsed/>
    <w:rsid w:val="008223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lidWorks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coop</dc:creator>
  <cp:lastModifiedBy>Marie Planchard</cp:lastModifiedBy>
  <cp:revision>25</cp:revision>
  <dcterms:created xsi:type="dcterms:W3CDTF">2010-12-01T16:24:00Z</dcterms:created>
  <dcterms:modified xsi:type="dcterms:W3CDTF">2010-12-15T19:19:00Z</dcterms:modified>
</cp:coreProperties>
</file>